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przedstawia serię bram Quantum Force Gateway, wykorzystującą chmurę opartą na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zaprezentowała nową serię bram bezpieczeństwa opartych na sztucznej inteligencji. Quantum Force wyznacza nowe standardy dzięki niezrównanej funkcji zapobiegania zagrożeniom, najwyższej wydajności i bezproblemowemu zarządzaniu, umożliwiając firmom każdej wielkości uzyskanie bezpieczeństwa dzięki technologii New Generation Firewall.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Quantum Force to innowacyjna linia dziesięciu wysokowydajnych zapór ogniowych zaprojektowanych tak, aby spełniać rygorystyczne wymagania dotyczące bezpieczeństwa korporacyjnych centrów danych, obwodów sieci, kampusów i firm każdej wielkości. Oparte na zaawansowanej platformie Check Point Infinity, która integruje opartą na chmurze analizę bezpieczeństwa, zaawansowany zautomatyzowany system reagowania na zagrożenia i ponad 50 silników AI, Quantum Force Security Gateways może zapewnić do 1 Tbps zapobiegania zagrożeniom opartego na sztucznej inteligencji oraz osiągnięcie niezrównanego współczynnika blokowania złośliwego oprogramowania na poziomie 99,8%.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Quantum Force ma na nowo definiować standardy wydajności firewalli, oferując dwukrotnie większą skuteczność zapobiegania zagrożeniom, dwukrotnie większą efektywność energetyczną i kompaktową obudowę 1RU/2RU do optymalizacji przestrzeni, a także ujednolicone zarządzanie w celu zaspokojenia najbardziej rygorystycznych scenariuszy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Trzydzieści lat temu firma Check Point stworzyła pierwszy firewall. Dziś rewolucjonizujemy je za pomocą Quantum Force. Zbudowane w oparciu o nasz innowacyjny dorobek, rozwiązanie nowej generacji zapewnia solidną ochronę opartą na wspólnym zapobieganiu zagrożeniom opartym na sztucznej inteligencji, płynnie integrując ujednolicone zabezpieczenia i zasady zarządzanie zarówno w chmurze, jak i lokalnie</w:t>
      </w:r>
      <w:r>
        <w:rPr>
          <w:rFonts w:ascii="calibri" w:hAnsi="calibri" w:eastAsia="calibri" w:cs="calibri"/>
          <w:sz w:val="24"/>
          <w:szCs w:val="24"/>
        </w:rPr>
        <w:t xml:space="preserve"> – mówi Nataly Kremer, dyrektor ds. produktów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Quantum Force użytkownicy mogą bez obaw poruszać się po cyfrowych przestrzeniach, chronieni przed najbardziej wyrafinowanym złośliwym oprogramowaniem i zagrożeniami w łańcuchu dostaw, jednocześnie korzystając ze zwiększonej wydajności sieci, usprawnionych operacji oraz automatycznego reagowania na zagrożenia i usuwania 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cyfrowa i chmurowa postępuje w niespotykanym dotąd tempie. Pracownicy hybrydowi są obecnie stałym elementem większości firm, za sprawą czego rośnie zapotrzebowanie na bezpieczne i szybkie sieci, które bezproblemowo umożliwią pracę zdalną. Jednocześnie organizacje stoją przed wieloma wyzwaniami związanymi z bezpieczeństwem cybernetycznym, które mogą utrudniać im skuteczną ochronę zasobów i utrzymanie efektywności operacyjnej. Od poruszania się po skomplikowanych technologiach i zarządzania wieloma dostawcami po zapewnianie bezpieczeństwa coraz bardziej zaszyfrowanego ruchu, firmy znajdują się pod presją, aby zwiększać swój poziom bezpieczeństwa przy jednoczesnej optymalizacji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hybrydowa i przyjęcie wielu chmur zwiększyły obszar ataku i sprawiły, że bezpieczeństwo przedsiębiorstwa stało się bardziej złożone. Biorąc pod uwagę niedobór specjalistów w dziedzinie bezpieczeństwa IT, przedsiębiorstwa powinny rozważyć rozwiązania ulepszone sztuczną inteligencją, aby usprawnić analitykę i automatyzację oraz chronić przed rosnącym krajobrazem zagrożeń.</w:t>
      </w:r>
      <w:r>
        <w:rPr>
          <w:rFonts w:ascii="calibri" w:hAnsi="calibri" w:eastAsia="calibri" w:cs="calibri"/>
          <w:sz w:val="24"/>
          <w:szCs w:val="24"/>
        </w:rPr>
        <w:t xml:space="preserve"> - powiedział Pete Finalle, menedżer ds. badań nad bezpieczeństwem w IDC.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seria dziesięciu bram bezpieczeństwa Quantum Force firmy Check Point, opartych na sztucznej inteligencji dostarczanej w chmurze, zapewnia wydajność zapobiegania zagrożeniom z szybkością do 1 Tb/s, automatyczne blokowanie wyrafinowanych zagrożeń, a jednocześnie ujednolica zarządzanie, upraszcza operacje, ogranicza czas na reakcję i poprawę skuteczności 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Zapory ogniowe Check Point Quantum Force oferują ekonomiczne rozwiązanie, zwiększające wydajność sieci, jednocześnie upraszczając infrastrukturę technologiczną i zmniejszając koszty energii, infrastruktury i koszty operacyjne. Możliwości Check Point Quantum Force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poziom bezpieczeństwa: </w:t>
      </w:r>
      <w:r>
        <w:rPr>
          <w:rFonts w:ascii="calibri" w:hAnsi="calibri" w:eastAsia="calibri" w:cs="calibri"/>
          <w:sz w:val="24"/>
          <w:szCs w:val="24"/>
        </w:rPr>
        <w:t xml:space="preserve">Quantum Force zapewnia 2X wyższą wydajność zapobiegania zagrożeniom do 63,5 Gb/s. Kompaktowa obudowa 2RU/1RU i duża gęstość interfejsów 1/10/25/40/100 Gb/s przyczyniają się do jego wydajności. Quantum Force charakteryzuje się wyjątkowo modułową i elastyczną architekturą, zaprojektowaną tak, aby bezproblemowo dostosowywać się do zmieniających się wymagań sieciowych klientów, zapewniając jednocześnie 2x większą wydajność energetyczną. Zwiększa to efektywność operacyjną i obniża koszty infrastruktury.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Zapobieganie zagrożeniom oparte na sztucznej inteligencji</w:t>
      </w:r>
      <w:r>
        <w:rPr>
          <w:rFonts w:ascii="calibri" w:hAnsi="calibri" w:eastAsia="calibri" w:cs="calibri"/>
          <w:sz w:val="24"/>
          <w:szCs w:val="24"/>
        </w:rPr>
        <w:t xml:space="preserve">: Dzięki wiodącemu w branży wskaźnikowi blokowania zaawansowanych zagrożeń i ataków, wspomaganemu przez zapobieganie zagrożeniom opartym na sztucznej inteligencji, Quantum Force zapewnia automatyczną reakcję na zagrożenia, globalną analizę zagrożeń w czasie rzeczywistym oraz moc ponad 50 silników AI, zapewniające proaktywną obronę przed ewoluującymi zagrożeniami cybernetycznymi.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Skonsolidowane zarządzanie bezpieczeństwem i zasadami: </w:t>
      </w:r>
      <w:r>
        <w:rPr>
          <w:rFonts w:ascii="calibri" w:hAnsi="calibri" w:eastAsia="calibri" w:cs="calibri"/>
          <w:sz w:val="24"/>
          <w:szCs w:val="24"/>
        </w:rPr>
        <w:t xml:space="preserve">Centra danych mogą usprawnić operacje związane z bezpieczeństwem dzięki skonsolidowanemu zarządzaniu bezpieczeństwem i zasadami w środowiskach lokalnych, w chmurze i FWaaS (zapora jako usługa).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2026-03-21T16:11:24+01:00</dcterms:created>
  <dcterms:modified xsi:type="dcterms:W3CDTF">2026-03-21T16:11:24+01:00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